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CD6" w:rsidRDefault="00270CD6" w:rsidP="00C10D4F">
      <w:pPr>
        <w:pStyle w:val="1"/>
        <w:numPr>
          <w:ilvl w:val="0"/>
          <w:numId w:val="6"/>
        </w:numPr>
      </w:pPr>
      <w:bookmarkStart w:id="0" w:name="_Toc150180213"/>
      <w:bookmarkStart w:id="1" w:name="_Toc169210718"/>
      <w:r>
        <w:t xml:space="preserve">Дерево цілей системи освіти </w:t>
      </w:r>
      <w:r w:rsidR="00C10D4F">
        <w:t>Менської</w:t>
      </w:r>
      <w:r>
        <w:t xml:space="preserve"> громади</w:t>
      </w:r>
      <w:bookmarkEnd w:id="0"/>
      <w:bookmarkEnd w:id="1"/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3"/>
        <w:gridCol w:w="3071"/>
        <w:gridCol w:w="4500"/>
      </w:tblGrid>
      <w:tr w:rsidR="003F44FB" w:rsidRPr="00E7638F" w:rsidTr="003F44FB">
        <w:tc>
          <w:tcPr>
            <w:tcW w:w="2114" w:type="dxa"/>
            <w:shd w:val="clear" w:color="auto" w:fill="EEECE1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center"/>
              <w:rPr>
                <w:b/>
              </w:rPr>
            </w:pPr>
            <w:r w:rsidRPr="00E7638F">
              <w:rPr>
                <w:b/>
              </w:rPr>
              <w:t>Стратегічні цілі</w:t>
            </w:r>
          </w:p>
        </w:tc>
        <w:tc>
          <w:tcPr>
            <w:tcW w:w="3268" w:type="dxa"/>
            <w:shd w:val="clear" w:color="auto" w:fill="EEECE1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center"/>
              <w:rPr>
                <w:b/>
              </w:rPr>
            </w:pPr>
            <w:r w:rsidRPr="00E7638F">
              <w:rPr>
                <w:b/>
              </w:rPr>
              <w:t>Операційні цілі</w:t>
            </w:r>
          </w:p>
        </w:tc>
        <w:tc>
          <w:tcPr>
            <w:tcW w:w="4792" w:type="dxa"/>
            <w:shd w:val="clear" w:color="auto" w:fill="EEECE1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center"/>
              <w:rPr>
                <w:b/>
              </w:rPr>
            </w:pPr>
            <w:r w:rsidRPr="00E7638F">
              <w:rPr>
                <w:b/>
              </w:rPr>
              <w:t>Завдання</w:t>
            </w:r>
          </w:p>
        </w:tc>
      </w:tr>
      <w:tr w:rsidR="003F44FB" w:rsidRPr="00E7638F" w:rsidTr="003F44FB">
        <w:tc>
          <w:tcPr>
            <w:tcW w:w="2114" w:type="dxa"/>
            <w:vMerge w:val="restart"/>
            <w:shd w:val="clear" w:color="auto" w:fill="FBD4B4"/>
            <w:vAlign w:val="center"/>
          </w:tcPr>
          <w:p w:rsidR="003F44FB" w:rsidRPr="00E7638F" w:rsidRDefault="003F44FB" w:rsidP="00FC00AA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1. </w:t>
            </w:r>
            <w:r>
              <w:rPr>
                <w:sz w:val="20"/>
              </w:rPr>
              <w:t xml:space="preserve">Успішно функціонує </w:t>
            </w:r>
            <w:r w:rsidRPr="00FC00AA">
              <w:rPr>
                <w:sz w:val="20"/>
              </w:rPr>
              <w:t>економічно спроможн</w:t>
            </w:r>
            <w:r>
              <w:rPr>
                <w:sz w:val="20"/>
              </w:rPr>
              <w:t>а</w:t>
            </w:r>
            <w:r w:rsidRPr="00FC00AA">
              <w:rPr>
                <w:sz w:val="20"/>
              </w:rPr>
              <w:t xml:space="preserve"> розгалужен</w:t>
            </w:r>
            <w:r>
              <w:rPr>
                <w:sz w:val="20"/>
              </w:rPr>
              <w:t>а</w:t>
            </w:r>
            <w:r w:rsidRPr="00FC00AA">
              <w:rPr>
                <w:sz w:val="20"/>
              </w:rPr>
              <w:t xml:space="preserve"> мереж</w:t>
            </w:r>
            <w:r>
              <w:rPr>
                <w:sz w:val="20"/>
              </w:rPr>
              <w:t>у</w:t>
            </w:r>
            <w:r w:rsidRPr="00FC00AA">
              <w:rPr>
                <w:sz w:val="20"/>
              </w:rPr>
              <w:t xml:space="preserve"> різних типів закладів дошкільної, загальної середньої, позашкільної освіти</w:t>
            </w:r>
          </w:p>
        </w:tc>
        <w:tc>
          <w:tcPr>
            <w:tcW w:w="3268" w:type="dxa"/>
            <w:vMerge w:val="restart"/>
            <w:shd w:val="clear" w:color="auto" w:fill="B8CCE4"/>
            <w:vAlign w:val="center"/>
          </w:tcPr>
          <w:p w:rsidR="003F44FB" w:rsidRPr="00E7638F" w:rsidRDefault="003F44FB" w:rsidP="00D76002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1.1. </w:t>
            </w:r>
            <w:r w:rsidRPr="00D76002">
              <w:rPr>
                <w:sz w:val="20"/>
              </w:rPr>
              <w:t>Створен</w:t>
            </w:r>
            <w:r>
              <w:rPr>
                <w:sz w:val="20"/>
              </w:rPr>
              <w:t>о</w:t>
            </w:r>
            <w:r w:rsidRPr="00D76002">
              <w:rPr>
                <w:sz w:val="20"/>
              </w:rPr>
              <w:t xml:space="preserve"> спроможн</w:t>
            </w:r>
            <w:r>
              <w:rPr>
                <w:sz w:val="20"/>
              </w:rPr>
              <w:t>у</w:t>
            </w:r>
            <w:r w:rsidRPr="00D76002">
              <w:rPr>
                <w:sz w:val="20"/>
              </w:rPr>
              <w:t xml:space="preserve"> (ефективн</w:t>
            </w:r>
            <w:r>
              <w:rPr>
                <w:sz w:val="20"/>
              </w:rPr>
              <w:t>у</w:t>
            </w:r>
            <w:r w:rsidRPr="00D76002">
              <w:rPr>
                <w:sz w:val="20"/>
              </w:rPr>
              <w:t>) мереж</w:t>
            </w:r>
            <w:r>
              <w:rPr>
                <w:sz w:val="20"/>
              </w:rPr>
              <w:t>у</w:t>
            </w:r>
            <w:r w:rsidRPr="00D76002">
              <w:rPr>
                <w:sz w:val="20"/>
              </w:rPr>
              <w:t xml:space="preserve"> закладів освіти, виходячи</w:t>
            </w:r>
            <w:r>
              <w:rPr>
                <w:sz w:val="20"/>
              </w:rPr>
              <w:t xml:space="preserve"> із територіальних особливостей та</w:t>
            </w:r>
            <w:r w:rsidRPr="00D76002">
              <w:rPr>
                <w:sz w:val="20"/>
              </w:rPr>
              <w:t xml:space="preserve"> демографії</w:t>
            </w: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E17243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>1.1.1</w:t>
            </w:r>
            <w:r>
              <w:rPr>
                <w:sz w:val="20"/>
              </w:rPr>
              <w:t xml:space="preserve"> </w:t>
            </w:r>
            <w:r>
              <w:t>Трансформовано мережу закладів загальної середньої освіти, статути приведено до вимог чинного законодавства</w:t>
            </w:r>
          </w:p>
        </w:tc>
      </w:tr>
      <w:tr w:rsidR="003F44FB" w:rsidRPr="00E7638F" w:rsidTr="003F44FB">
        <w:trPr>
          <w:trHeight w:val="559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E17243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>1.1.2</w:t>
            </w:r>
            <w:r>
              <w:rPr>
                <w:sz w:val="20"/>
              </w:rPr>
              <w:t xml:space="preserve"> </w:t>
            </w:r>
            <w:r>
              <w:t>Трансформовано мережу закладів дошкільної освіти</w:t>
            </w:r>
          </w:p>
        </w:tc>
      </w:tr>
      <w:tr w:rsidR="003F44FB" w:rsidRPr="00E7638F" w:rsidTr="003F44FB">
        <w:trPr>
          <w:trHeight w:val="559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E17243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>1.1.</w:t>
            </w:r>
            <w:r>
              <w:rPr>
                <w:sz w:val="20"/>
              </w:rPr>
              <w:t xml:space="preserve">3 </w:t>
            </w:r>
            <w:r>
              <w:t>Трансформовано мережу закладів позашкільної освіти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 w:val="restart"/>
            <w:shd w:val="clear" w:color="auto" w:fill="B8CCE4"/>
            <w:vAlign w:val="center"/>
          </w:tcPr>
          <w:p w:rsidR="003F44FB" w:rsidRPr="00E7638F" w:rsidRDefault="003F44FB" w:rsidP="008F5085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1.2. </w:t>
            </w:r>
            <w:r>
              <w:rPr>
                <w:sz w:val="20"/>
              </w:rPr>
              <w:t>Забезпечено умови для надання якісних освітніх послуг</w:t>
            </w: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E17243">
            <w:pPr>
              <w:spacing w:before="0" w:after="0" w:line="247" w:lineRule="auto"/>
              <w:jc w:val="both"/>
              <w:rPr>
                <w:sz w:val="20"/>
                <w:szCs w:val="20"/>
                <w:lang w:eastAsia="it-IT"/>
              </w:rPr>
            </w:pPr>
            <w:r w:rsidRPr="00E7638F">
              <w:rPr>
                <w:sz w:val="20"/>
                <w:szCs w:val="20"/>
                <w:lang w:eastAsia="it-IT"/>
              </w:rPr>
              <w:t xml:space="preserve">1.2.1. </w:t>
            </w:r>
            <w:r>
              <w:rPr>
                <w:sz w:val="20"/>
                <w:szCs w:val="20"/>
                <w:lang w:eastAsia="it-IT"/>
              </w:rPr>
              <w:t>Здійснено капітальний ремонт/реконструкцію різних типів закладів освіти і допоміжних приміщень, з урахуванням вимог до безпеки, інклюзії, комфорту</w:t>
            </w:r>
          </w:p>
        </w:tc>
      </w:tr>
      <w:tr w:rsidR="003F44FB" w:rsidRPr="00E7638F" w:rsidTr="003F44FB">
        <w:trPr>
          <w:trHeight w:val="181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E17243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1.2.2. </w:t>
            </w:r>
            <w:r>
              <w:rPr>
                <w:sz w:val="20"/>
              </w:rPr>
              <w:t>Облаштовано території закладів освіти згідно до сучасних вимог</w:t>
            </w:r>
          </w:p>
        </w:tc>
      </w:tr>
      <w:tr w:rsidR="003F44FB" w:rsidRPr="00E7638F" w:rsidTr="003F44FB">
        <w:trPr>
          <w:trHeight w:val="181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E56534">
            <w:pPr>
              <w:spacing w:before="0" w:after="0" w:line="247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1.2.3. </w:t>
            </w:r>
            <w:proofErr w:type="spellStart"/>
            <w:r>
              <w:rPr>
                <w:sz w:val="20"/>
              </w:rPr>
              <w:t>Оснащено</w:t>
            </w:r>
            <w:proofErr w:type="spellEnd"/>
            <w:r>
              <w:rPr>
                <w:sz w:val="20"/>
              </w:rPr>
              <w:t xml:space="preserve"> навчальні заклади сучасною технікою та обладнанням</w:t>
            </w:r>
          </w:p>
        </w:tc>
      </w:tr>
      <w:tr w:rsidR="003F44FB" w:rsidRPr="00E7638F" w:rsidTr="003F44FB">
        <w:trPr>
          <w:trHeight w:val="181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  <w:r>
              <w:rPr>
                <w:sz w:val="20"/>
              </w:rPr>
              <w:t>1.2.4. Покращено транспортну доступність навчальних закладів та умови доставки учасників навчального процесу до них</w:t>
            </w:r>
          </w:p>
        </w:tc>
      </w:tr>
      <w:tr w:rsidR="003F44FB" w:rsidRPr="00E7638F" w:rsidTr="003F44FB">
        <w:trPr>
          <w:trHeight w:val="181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Default="003F44FB" w:rsidP="004754A6">
            <w:pPr>
              <w:spacing w:before="0" w:after="0" w:line="247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1.2.5. </w:t>
            </w:r>
            <w:r>
              <w:rPr>
                <w:sz w:val="20"/>
                <w:szCs w:val="20"/>
              </w:rPr>
              <w:t xml:space="preserve">Забезпечено </w:t>
            </w:r>
            <w:r>
              <w:rPr>
                <w:sz w:val="20"/>
              </w:rPr>
              <w:t xml:space="preserve">відповідність вимогам НАССР харчоблоків освітніх закладів </w:t>
            </w:r>
          </w:p>
        </w:tc>
      </w:tr>
      <w:tr w:rsidR="003F44FB" w:rsidRPr="00E7638F" w:rsidTr="003F44FB">
        <w:tc>
          <w:tcPr>
            <w:tcW w:w="2114" w:type="dxa"/>
            <w:vMerge w:val="restart"/>
            <w:shd w:val="clear" w:color="auto" w:fill="FBD4B4"/>
            <w:vAlign w:val="center"/>
          </w:tcPr>
          <w:p w:rsidR="003F44FB" w:rsidRPr="00E7638F" w:rsidRDefault="003F44FB" w:rsidP="008F5085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2. </w:t>
            </w:r>
            <w:r>
              <w:rPr>
                <w:sz w:val="20"/>
              </w:rPr>
              <w:t>Якісні</w:t>
            </w:r>
            <w:r w:rsidRPr="00E7638F">
              <w:rPr>
                <w:sz w:val="20"/>
              </w:rPr>
              <w:t xml:space="preserve"> освітні послуг</w:t>
            </w:r>
            <w:r>
              <w:rPr>
                <w:sz w:val="20"/>
              </w:rPr>
              <w:t>и</w:t>
            </w:r>
            <w:r w:rsidRPr="00E7638F">
              <w:rPr>
                <w:sz w:val="20"/>
              </w:rPr>
              <w:t xml:space="preserve"> </w:t>
            </w:r>
            <w:r>
              <w:rPr>
                <w:sz w:val="20"/>
              </w:rPr>
              <w:t>для амбітної молоді і дітей надають мотивовані педагогічні працівники</w:t>
            </w:r>
          </w:p>
        </w:tc>
        <w:tc>
          <w:tcPr>
            <w:tcW w:w="3268" w:type="dxa"/>
            <w:vMerge w:val="restart"/>
            <w:shd w:val="clear" w:color="auto" w:fill="B8CCE4"/>
            <w:vAlign w:val="center"/>
          </w:tcPr>
          <w:p w:rsidR="003F44FB" w:rsidRPr="00E7638F" w:rsidRDefault="003F44FB" w:rsidP="008F5085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2.1. </w:t>
            </w:r>
            <w:r w:rsidRPr="008F5085">
              <w:rPr>
                <w:sz w:val="20"/>
              </w:rPr>
              <w:t>Забезпечено умови для безперервного професійного</w:t>
            </w:r>
            <w:r>
              <w:rPr>
                <w:sz w:val="20"/>
              </w:rPr>
              <w:t xml:space="preserve"> </w:t>
            </w:r>
            <w:r w:rsidRPr="008F5085">
              <w:rPr>
                <w:sz w:val="20"/>
              </w:rPr>
              <w:t>розвитку та підвищення кваліфікації педагогічних працівників закладів та</w:t>
            </w:r>
            <w:r>
              <w:rPr>
                <w:sz w:val="20"/>
              </w:rPr>
              <w:t xml:space="preserve"> установ освіти</w:t>
            </w: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CA5DBB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  <w:szCs w:val="20"/>
              </w:rPr>
              <w:t xml:space="preserve">2.1.1. </w:t>
            </w:r>
            <w:r>
              <w:rPr>
                <w:sz w:val="20"/>
                <w:szCs w:val="20"/>
              </w:rPr>
              <w:t>Сформовано систему підтримки та заохочення педагогічних працівників</w:t>
            </w:r>
          </w:p>
        </w:tc>
      </w:tr>
      <w:tr w:rsidR="003F44FB" w:rsidRPr="00E7638F" w:rsidTr="003F44FB">
        <w:trPr>
          <w:trHeight w:val="437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CA5DBB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  <w:szCs w:val="20"/>
              </w:rPr>
              <w:t xml:space="preserve">2.1.2. </w:t>
            </w:r>
            <w:r w:rsidRPr="00CA5DBB">
              <w:rPr>
                <w:sz w:val="20"/>
                <w:szCs w:val="20"/>
              </w:rPr>
              <w:t>Забезпечено умови для безперервного професійного</w:t>
            </w:r>
            <w:r>
              <w:rPr>
                <w:sz w:val="20"/>
                <w:szCs w:val="20"/>
              </w:rPr>
              <w:t xml:space="preserve"> </w:t>
            </w:r>
            <w:r w:rsidRPr="00CA5DBB">
              <w:rPr>
                <w:sz w:val="20"/>
                <w:szCs w:val="20"/>
              </w:rPr>
              <w:t>розвитку та підвищення кваліфікації педагогічних працівників закладів та</w:t>
            </w:r>
            <w:r>
              <w:rPr>
                <w:sz w:val="20"/>
                <w:szCs w:val="20"/>
              </w:rPr>
              <w:t xml:space="preserve"> установ освіти</w:t>
            </w:r>
          </w:p>
        </w:tc>
      </w:tr>
      <w:tr w:rsidR="003F44FB" w:rsidRPr="00E7638F" w:rsidTr="003F44FB">
        <w:trPr>
          <w:trHeight w:val="437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8D36FC">
            <w:pPr>
              <w:spacing w:before="0" w:after="0" w:line="247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 Сформовано умови для регулярної</w:t>
            </w:r>
            <w:r w:rsidRPr="008D36FC">
              <w:rPr>
                <w:sz w:val="20"/>
                <w:szCs w:val="20"/>
              </w:rPr>
              <w:t xml:space="preserve"> участі </w:t>
            </w:r>
            <w:r>
              <w:rPr>
                <w:sz w:val="20"/>
                <w:szCs w:val="20"/>
              </w:rPr>
              <w:t xml:space="preserve">педагогічних працівників </w:t>
            </w:r>
            <w:r w:rsidRPr="008D36FC">
              <w:rPr>
                <w:sz w:val="20"/>
                <w:szCs w:val="20"/>
              </w:rPr>
              <w:t>у конференціях,</w:t>
            </w:r>
            <w:r>
              <w:rPr>
                <w:sz w:val="20"/>
                <w:szCs w:val="20"/>
              </w:rPr>
              <w:t xml:space="preserve"> </w:t>
            </w:r>
            <w:r w:rsidRPr="008D36FC">
              <w:rPr>
                <w:sz w:val="20"/>
                <w:szCs w:val="20"/>
              </w:rPr>
              <w:t>семінарах, практикумах, різн</w:t>
            </w:r>
            <w:r>
              <w:rPr>
                <w:sz w:val="20"/>
                <w:szCs w:val="20"/>
              </w:rPr>
              <w:t xml:space="preserve">оманітних </w:t>
            </w:r>
            <w:proofErr w:type="spellStart"/>
            <w:r>
              <w:rPr>
                <w:sz w:val="20"/>
                <w:szCs w:val="20"/>
              </w:rPr>
              <w:t>проєктах</w:t>
            </w:r>
            <w:proofErr w:type="spellEnd"/>
            <w:r>
              <w:rPr>
                <w:sz w:val="20"/>
                <w:szCs w:val="20"/>
              </w:rPr>
              <w:t xml:space="preserve"> та конкурсах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 w:val="restart"/>
            <w:shd w:val="clear" w:color="auto" w:fill="B8CCE4"/>
            <w:vAlign w:val="center"/>
          </w:tcPr>
          <w:p w:rsidR="003F44FB" w:rsidRPr="00E7638F" w:rsidRDefault="003F44FB" w:rsidP="00E56534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>2.2. Система освіти вихов</w:t>
            </w:r>
            <w:r>
              <w:rPr>
                <w:sz w:val="20"/>
              </w:rPr>
              <w:t>ує</w:t>
            </w:r>
            <w:r w:rsidRPr="00E7638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активну і освічену </w:t>
            </w:r>
            <w:r w:rsidRPr="00E7638F">
              <w:rPr>
                <w:sz w:val="20"/>
              </w:rPr>
              <w:t>молод</w:t>
            </w:r>
            <w:r>
              <w:rPr>
                <w:sz w:val="20"/>
              </w:rPr>
              <w:t xml:space="preserve">ь </w:t>
            </w:r>
            <w:r w:rsidRPr="00E7638F">
              <w:rPr>
                <w:sz w:val="20"/>
              </w:rPr>
              <w:t xml:space="preserve">– патріотів </w:t>
            </w:r>
            <w:r>
              <w:rPr>
                <w:sz w:val="20"/>
              </w:rPr>
              <w:t xml:space="preserve">України та </w:t>
            </w:r>
            <w:r w:rsidRPr="00E7638F">
              <w:rPr>
                <w:sz w:val="20"/>
              </w:rPr>
              <w:t>своєї громади</w:t>
            </w: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FC56F0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2.2.1. </w:t>
            </w:r>
            <w:r>
              <w:rPr>
                <w:sz w:val="20"/>
                <w:szCs w:val="20"/>
              </w:rPr>
              <w:t xml:space="preserve">Створено умови для сталого функціонування молодіжних та громадських </w:t>
            </w:r>
            <w:proofErr w:type="spellStart"/>
            <w:r>
              <w:rPr>
                <w:sz w:val="20"/>
                <w:szCs w:val="20"/>
              </w:rPr>
              <w:t>активностей</w:t>
            </w:r>
            <w:proofErr w:type="spellEnd"/>
            <w:r>
              <w:rPr>
                <w:sz w:val="20"/>
                <w:szCs w:val="20"/>
              </w:rPr>
              <w:t xml:space="preserve"> і рухів (Молодіжна рада, Шкільний бюджет, учнівське самоврядування)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E56534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  <w:r>
              <w:rPr>
                <w:sz w:val="20"/>
              </w:rPr>
              <w:t>2.2.2. Впроваджено на регулярній основі проведення національно-патріотичних заходів для дітей та молоді, їхньої інтеграції в життя громади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270CD6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E56534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CA5DBB">
            <w:pPr>
              <w:spacing w:before="0" w:after="0" w:line="247" w:lineRule="auto"/>
              <w:jc w:val="both"/>
              <w:rPr>
                <w:sz w:val="20"/>
              </w:rPr>
            </w:pPr>
            <w:r>
              <w:rPr>
                <w:sz w:val="20"/>
              </w:rPr>
              <w:t>2.2.3. Забезпечено функціонування механізмів</w:t>
            </w:r>
            <w:r w:rsidRPr="00CA5DBB">
              <w:rPr>
                <w:sz w:val="20"/>
              </w:rPr>
              <w:t xml:space="preserve"> підтримки обдарованій молоді</w:t>
            </w:r>
            <w:r>
              <w:rPr>
                <w:sz w:val="20"/>
              </w:rPr>
              <w:t xml:space="preserve"> в громаді</w:t>
            </w:r>
          </w:p>
        </w:tc>
      </w:tr>
      <w:tr w:rsidR="003F44FB" w:rsidRPr="00E7638F" w:rsidTr="003F44FB">
        <w:trPr>
          <w:trHeight w:val="521"/>
        </w:trPr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jc w:val="both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2.2.4. Покращено функціонування механізмів психологічної підтримки, соціалізації дітей та молоді, </w:t>
            </w:r>
            <w:r w:rsidRPr="00FC56F0">
              <w:rPr>
                <w:sz w:val="20"/>
              </w:rPr>
              <w:t xml:space="preserve">попередження </w:t>
            </w:r>
            <w:proofErr w:type="spellStart"/>
            <w:r w:rsidRPr="00FC56F0">
              <w:rPr>
                <w:sz w:val="20"/>
              </w:rPr>
              <w:t>булінгу</w:t>
            </w:r>
            <w:proofErr w:type="spellEnd"/>
            <w:r w:rsidRPr="00FC56F0">
              <w:rPr>
                <w:sz w:val="20"/>
              </w:rPr>
              <w:t>, будь-яких форм насильства та</w:t>
            </w:r>
            <w:r>
              <w:rPr>
                <w:sz w:val="20"/>
              </w:rPr>
              <w:t xml:space="preserve"> </w:t>
            </w:r>
            <w:r w:rsidRPr="00FC56F0">
              <w:rPr>
                <w:sz w:val="20"/>
              </w:rPr>
              <w:t>дискримінації</w:t>
            </w:r>
          </w:p>
        </w:tc>
      </w:tr>
      <w:tr w:rsidR="003F44FB" w:rsidRPr="00E7638F" w:rsidTr="003F44FB">
        <w:tc>
          <w:tcPr>
            <w:tcW w:w="2114" w:type="dxa"/>
            <w:vMerge w:val="restart"/>
            <w:shd w:val="clear" w:color="auto" w:fill="FBD4B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jc w:val="both"/>
              <w:rPr>
                <w:sz w:val="20"/>
              </w:rPr>
            </w:pPr>
            <w:r w:rsidRPr="00E7638F">
              <w:rPr>
                <w:sz w:val="20"/>
              </w:rPr>
              <w:t xml:space="preserve">3. </w:t>
            </w:r>
            <w:r>
              <w:rPr>
                <w:sz w:val="20"/>
              </w:rPr>
              <w:t>Менська громада – флагман розвитку освіти Чернігівщини</w:t>
            </w:r>
          </w:p>
        </w:tc>
        <w:tc>
          <w:tcPr>
            <w:tcW w:w="3268" w:type="dxa"/>
            <w:vMerge w:val="restart"/>
            <w:shd w:val="clear" w:color="auto" w:fill="B8CCE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3.1. </w:t>
            </w:r>
            <w:r>
              <w:rPr>
                <w:sz w:val="20"/>
              </w:rPr>
              <w:t>Освітня мережа громади надає послуги для інших громад Чернігівської області</w:t>
            </w: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3.1.1. </w:t>
            </w:r>
            <w:r>
              <w:rPr>
                <w:sz w:val="20"/>
              </w:rPr>
              <w:t xml:space="preserve">Посилено спроможність </w:t>
            </w:r>
            <w:r>
              <w:rPr>
                <w:color w:val="000000"/>
                <w:sz w:val="20"/>
                <w:szCs w:val="20"/>
              </w:rPr>
              <w:t xml:space="preserve">освітньої інфраструктури, яка надає послуги іншим громадам: </w:t>
            </w:r>
            <w:proofErr w:type="spellStart"/>
            <w:r>
              <w:rPr>
                <w:color w:val="000000"/>
                <w:sz w:val="20"/>
                <w:szCs w:val="20"/>
              </w:rPr>
              <w:t>інклюзивно</w:t>
            </w:r>
            <w:proofErr w:type="spellEnd"/>
            <w:r>
              <w:rPr>
                <w:color w:val="000000"/>
                <w:sz w:val="20"/>
                <w:szCs w:val="20"/>
              </w:rPr>
              <w:t>-ресурсного центру, міжшкільного навчально-виробничого комбінату, Центру професійного розвитку педагогічних працівників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3.1.2. </w:t>
            </w:r>
            <w:r>
              <w:rPr>
                <w:sz w:val="20"/>
              </w:rPr>
              <w:t>Поглиблено співпрацю з іншими громадами та бізнесом Чернігівської області в сфері освіти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3268" w:type="dxa"/>
            <w:vMerge w:val="restart"/>
            <w:shd w:val="clear" w:color="auto" w:fill="B8CCE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3.2. </w:t>
            </w:r>
            <w:r>
              <w:rPr>
                <w:sz w:val="20"/>
              </w:rPr>
              <w:t>З</w:t>
            </w:r>
            <w:r w:rsidRPr="008D36FC">
              <w:rPr>
                <w:sz w:val="20"/>
              </w:rPr>
              <w:t>аклад</w:t>
            </w:r>
            <w:r>
              <w:rPr>
                <w:sz w:val="20"/>
              </w:rPr>
              <w:t>и</w:t>
            </w:r>
            <w:r w:rsidRPr="008D36FC">
              <w:rPr>
                <w:sz w:val="20"/>
              </w:rPr>
              <w:t xml:space="preserve"> освіти </w:t>
            </w:r>
            <w:r>
              <w:rPr>
                <w:sz w:val="20"/>
              </w:rPr>
              <w:t>громади інтегровані у</w:t>
            </w:r>
            <w:r w:rsidRPr="008D36FC">
              <w:rPr>
                <w:sz w:val="20"/>
              </w:rPr>
              <w:t xml:space="preserve"> Всеукраїнський </w:t>
            </w:r>
            <w:r>
              <w:rPr>
                <w:sz w:val="20"/>
              </w:rPr>
              <w:t>та Європейський освітній простір</w:t>
            </w: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3.2.1. </w:t>
            </w:r>
            <w:r>
              <w:rPr>
                <w:sz w:val="20"/>
              </w:rPr>
              <w:t>Налагоджено сталі контакти і обмін досвідом з освітніми осередками за межами Чернігівської області та України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3.2.2. </w:t>
            </w:r>
            <w:r>
              <w:rPr>
                <w:sz w:val="20"/>
              </w:rPr>
              <w:t xml:space="preserve">Поглиблено співпрацю з </w:t>
            </w:r>
            <w:r w:rsidRPr="008D36FC">
              <w:rPr>
                <w:sz w:val="20"/>
              </w:rPr>
              <w:t>проектами міжнародної технічної допомоги</w:t>
            </w:r>
          </w:p>
        </w:tc>
      </w:tr>
      <w:tr w:rsidR="003F44FB" w:rsidRPr="00E7638F" w:rsidTr="003F44FB">
        <w:tc>
          <w:tcPr>
            <w:tcW w:w="2114" w:type="dxa"/>
            <w:vMerge/>
            <w:shd w:val="clear" w:color="auto" w:fill="FBD4B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3268" w:type="dxa"/>
            <w:vMerge/>
            <w:shd w:val="clear" w:color="auto" w:fill="B8CCE4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</w:p>
        </w:tc>
        <w:tc>
          <w:tcPr>
            <w:tcW w:w="4792" w:type="dxa"/>
            <w:shd w:val="clear" w:color="auto" w:fill="DBE5F1"/>
            <w:vAlign w:val="center"/>
          </w:tcPr>
          <w:p w:rsidR="003F44FB" w:rsidRPr="00E7638F" w:rsidRDefault="003F44FB" w:rsidP="00AB3E65">
            <w:pPr>
              <w:spacing w:before="0" w:after="0" w:line="247" w:lineRule="auto"/>
              <w:rPr>
                <w:sz w:val="20"/>
              </w:rPr>
            </w:pPr>
            <w:r w:rsidRPr="00E7638F">
              <w:rPr>
                <w:sz w:val="20"/>
              </w:rPr>
              <w:t xml:space="preserve">3.2.3. </w:t>
            </w:r>
            <w:r>
              <w:rPr>
                <w:sz w:val="20"/>
              </w:rPr>
              <w:t>Забезпечено популяризацію досягнень менської освітньої спільноти в мас-медіа</w:t>
            </w:r>
          </w:p>
        </w:tc>
      </w:tr>
    </w:tbl>
    <w:p w:rsidR="00270CD6" w:rsidRPr="00270CD6" w:rsidRDefault="00270CD6" w:rsidP="003F44FB">
      <w:pPr>
        <w:jc w:val="both"/>
        <w:rPr>
          <w:sz w:val="20"/>
          <w:szCs w:val="20"/>
        </w:rPr>
      </w:pPr>
      <w:bookmarkStart w:id="2" w:name="_GoBack"/>
      <w:bookmarkEnd w:id="2"/>
    </w:p>
    <w:sectPr w:rsidR="00270CD6" w:rsidRPr="00270CD6">
      <w:foot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B89" w:rsidRDefault="000C6B89">
      <w:pPr>
        <w:spacing w:before="0" w:after="0"/>
      </w:pPr>
      <w:r>
        <w:separator/>
      </w:r>
    </w:p>
  </w:endnote>
  <w:endnote w:type="continuationSeparator" w:id="0">
    <w:p w:rsidR="000C6B89" w:rsidRDefault="000C6B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5F0" w:rsidRDefault="00B155F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  <w:r>
      <w:rPr>
        <w:b/>
        <w:i/>
        <w:color w:val="000000"/>
        <w:sz w:val="20"/>
        <w:szCs w:val="20"/>
      </w:rPr>
      <w:t>Освітній профіль Менської міської територіальної громади</w:t>
    </w:r>
    <w:r>
      <w:rPr>
        <w:b/>
        <w:i/>
        <w:color w:val="000000"/>
        <w:sz w:val="20"/>
        <w:szCs w:val="20"/>
        <w:lang w:val="ru-RU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07D1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B155F0" w:rsidRDefault="00B155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B89" w:rsidRDefault="000C6B89">
      <w:pPr>
        <w:spacing w:before="0" w:after="0"/>
      </w:pPr>
      <w:r>
        <w:separator/>
      </w:r>
    </w:p>
  </w:footnote>
  <w:footnote w:type="continuationSeparator" w:id="0">
    <w:p w:rsidR="000C6B89" w:rsidRDefault="000C6B8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550F"/>
    <w:multiLevelType w:val="multilevel"/>
    <w:tmpl w:val="EA263568"/>
    <w:lvl w:ilvl="0">
      <w:start w:val="1"/>
      <w:numFmt w:val="decimal"/>
      <w:lvlText w:val="%1)"/>
      <w:lvlJc w:val="left"/>
      <w:pPr>
        <w:ind w:left="1296" w:hanging="360"/>
      </w:p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>
      <w:start w:val="1"/>
      <w:numFmt w:val="lowerLetter"/>
      <w:lvlText w:val="%5."/>
      <w:lvlJc w:val="left"/>
      <w:pPr>
        <w:ind w:left="4176" w:hanging="360"/>
      </w:pPr>
    </w:lvl>
    <w:lvl w:ilvl="5">
      <w:start w:val="1"/>
      <w:numFmt w:val="lowerRoman"/>
      <w:lvlText w:val="%6."/>
      <w:lvlJc w:val="right"/>
      <w:pPr>
        <w:ind w:left="4896" w:hanging="180"/>
      </w:pPr>
    </w:lvl>
    <w:lvl w:ilvl="6">
      <w:start w:val="1"/>
      <w:numFmt w:val="decimal"/>
      <w:lvlText w:val="%7."/>
      <w:lvlJc w:val="left"/>
      <w:pPr>
        <w:ind w:left="5616" w:hanging="360"/>
      </w:pPr>
    </w:lvl>
    <w:lvl w:ilvl="7">
      <w:start w:val="1"/>
      <w:numFmt w:val="lowerLetter"/>
      <w:lvlText w:val="%8."/>
      <w:lvlJc w:val="left"/>
      <w:pPr>
        <w:ind w:left="6336" w:hanging="360"/>
      </w:pPr>
    </w:lvl>
    <w:lvl w:ilvl="8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8C04F30"/>
    <w:multiLevelType w:val="multilevel"/>
    <w:tmpl w:val="4EF44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B75930"/>
    <w:multiLevelType w:val="hybridMultilevel"/>
    <w:tmpl w:val="1E9C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24D8"/>
    <w:multiLevelType w:val="hybridMultilevel"/>
    <w:tmpl w:val="7AB8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73D0C"/>
    <w:multiLevelType w:val="hybridMultilevel"/>
    <w:tmpl w:val="9016221E"/>
    <w:lvl w:ilvl="0" w:tplc="0422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 w15:restartNumberingAfterBreak="0">
    <w:nsid w:val="13415090"/>
    <w:multiLevelType w:val="hybridMultilevel"/>
    <w:tmpl w:val="7AB8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6255C"/>
    <w:multiLevelType w:val="multilevel"/>
    <w:tmpl w:val="E894060A"/>
    <w:lvl w:ilvl="0">
      <w:start w:val="1"/>
      <w:numFmt w:val="decimal"/>
      <w:lvlText w:val="%1."/>
      <w:lvlJc w:val="left"/>
      <w:pPr>
        <w:ind w:left="1296" w:hanging="360"/>
      </w:p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>
      <w:start w:val="1"/>
      <w:numFmt w:val="lowerLetter"/>
      <w:lvlText w:val="%5."/>
      <w:lvlJc w:val="left"/>
      <w:pPr>
        <w:ind w:left="4176" w:hanging="360"/>
      </w:pPr>
    </w:lvl>
    <w:lvl w:ilvl="5">
      <w:start w:val="1"/>
      <w:numFmt w:val="lowerRoman"/>
      <w:lvlText w:val="%6."/>
      <w:lvlJc w:val="right"/>
      <w:pPr>
        <w:ind w:left="4896" w:hanging="180"/>
      </w:pPr>
    </w:lvl>
    <w:lvl w:ilvl="6">
      <w:start w:val="1"/>
      <w:numFmt w:val="decimal"/>
      <w:lvlText w:val="%7."/>
      <w:lvlJc w:val="left"/>
      <w:pPr>
        <w:ind w:left="5616" w:hanging="360"/>
      </w:pPr>
    </w:lvl>
    <w:lvl w:ilvl="7">
      <w:start w:val="1"/>
      <w:numFmt w:val="lowerLetter"/>
      <w:lvlText w:val="%8."/>
      <w:lvlJc w:val="left"/>
      <w:pPr>
        <w:ind w:left="6336" w:hanging="360"/>
      </w:pPr>
    </w:lvl>
    <w:lvl w:ilvl="8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153B2DE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5D24B5A"/>
    <w:multiLevelType w:val="multilevel"/>
    <w:tmpl w:val="FDA696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5E40713"/>
    <w:multiLevelType w:val="hybridMultilevel"/>
    <w:tmpl w:val="857EB9C6"/>
    <w:lvl w:ilvl="0" w:tplc="4EF6B4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86B3E"/>
    <w:multiLevelType w:val="hybridMultilevel"/>
    <w:tmpl w:val="CAE44C6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87C1292"/>
    <w:multiLevelType w:val="multilevel"/>
    <w:tmpl w:val="33C46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30921"/>
    <w:multiLevelType w:val="hybridMultilevel"/>
    <w:tmpl w:val="30E646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60773"/>
    <w:multiLevelType w:val="hybridMultilevel"/>
    <w:tmpl w:val="7AB8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4074E"/>
    <w:multiLevelType w:val="multilevel"/>
    <w:tmpl w:val="E7762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AA2B85"/>
    <w:multiLevelType w:val="multilevel"/>
    <w:tmpl w:val="3C887B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04" w:hanging="444"/>
      </w:pPr>
      <w:rPr>
        <w:rFonts w:eastAsia="Calibri"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804" w:hanging="444"/>
      </w:pPr>
      <w:rPr>
        <w:rFonts w:eastAsia="Calibri"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="Calibri"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eastAsia="Calibri"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="Calibri"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eastAsia="Calibri"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eastAsia="Calibri" w:cs="Times New Roman" w:hint="default"/>
        <w:color w:val="auto"/>
      </w:rPr>
    </w:lvl>
  </w:abstractNum>
  <w:abstractNum w:abstractNumId="16" w15:restartNumberingAfterBreak="0">
    <w:nsid w:val="1FAE13BE"/>
    <w:multiLevelType w:val="hybridMultilevel"/>
    <w:tmpl w:val="EF308D2E"/>
    <w:lvl w:ilvl="0" w:tplc="35CC4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41088"/>
    <w:multiLevelType w:val="hybridMultilevel"/>
    <w:tmpl w:val="13565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51476"/>
    <w:multiLevelType w:val="hybridMultilevel"/>
    <w:tmpl w:val="422611C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76911B9"/>
    <w:multiLevelType w:val="hybridMultilevel"/>
    <w:tmpl w:val="13565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D10A2"/>
    <w:multiLevelType w:val="hybridMultilevel"/>
    <w:tmpl w:val="AB685CE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956062E"/>
    <w:multiLevelType w:val="multilevel"/>
    <w:tmpl w:val="32B6E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5" w:hanging="4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2" w15:restartNumberingAfterBreak="0">
    <w:nsid w:val="29FA0AEB"/>
    <w:multiLevelType w:val="hybridMultilevel"/>
    <w:tmpl w:val="0F0EE45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AAB16DB"/>
    <w:multiLevelType w:val="multilevel"/>
    <w:tmpl w:val="0A04BE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BE2B68"/>
    <w:multiLevelType w:val="hybridMultilevel"/>
    <w:tmpl w:val="7AB8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F2CC7"/>
    <w:multiLevelType w:val="multilevel"/>
    <w:tmpl w:val="3A901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eastAsia="Calibri" w:hint="default"/>
      </w:rPr>
    </w:lvl>
    <w:lvl w:ilvl="2">
      <w:start w:val="2"/>
      <w:numFmt w:val="decimal"/>
      <w:isLgl/>
      <w:lvlText w:val="%1.%2.%3"/>
      <w:lvlJc w:val="left"/>
      <w:pPr>
        <w:ind w:left="855" w:hanging="495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eastAsia="Calibri" w:hint="default"/>
      </w:rPr>
    </w:lvl>
  </w:abstractNum>
  <w:abstractNum w:abstractNumId="26" w15:restartNumberingAfterBreak="0">
    <w:nsid w:val="3703235E"/>
    <w:multiLevelType w:val="hybridMultilevel"/>
    <w:tmpl w:val="2B7C9EBC"/>
    <w:lvl w:ilvl="0" w:tplc="C30A0A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54C2D"/>
    <w:multiLevelType w:val="hybridMultilevel"/>
    <w:tmpl w:val="1E9C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4093A"/>
    <w:multiLevelType w:val="hybridMultilevel"/>
    <w:tmpl w:val="5E24FA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277218C"/>
    <w:multiLevelType w:val="hybridMultilevel"/>
    <w:tmpl w:val="746A69B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2C6738F"/>
    <w:multiLevelType w:val="hybridMultilevel"/>
    <w:tmpl w:val="1E9C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C73C9D"/>
    <w:multiLevelType w:val="multilevel"/>
    <w:tmpl w:val="8C8C7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5" w:hanging="495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2" w15:restartNumberingAfterBreak="0">
    <w:nsid w:val="50F045D7"/>
    <w:multiLevelType w:val="multilevel"/>
    <w:tmpl w:val="5BE26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1601672"/>
    <w:multiLevelType w:val="hybridMultilevel"/>
    <w:tmpl w:val="7AB8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C1E69"/>
    <w:multiLevelType w:val="hybridMultilevel"/>
    <w:tmpl w:val="1E9C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423E46"/>
    <w:multiLevelType w:val="hybridMultilevel"/>
    <w:tmpl w:val="34087D3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267A28"/>
    <w:multiLevelType w:val="hybridMultilevel"/>
    <w:tmpl w:val="3B6E60E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6326B20"/>
    <w:multiLevelType w:val="multilevel"/>
    <w:tmpl w:val="5BE26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82D5F11"/>
    <w:multiLevelType w:val="multilevel"/>
    <w:tmpl w:val="9E6AF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12E6F"/>
    <w:multiLevelType w:val="hybridMultilevel"/>
    <w:tmpl w:val="2780D48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CF3A2D"/>
    <w:multiLevelType w:val="hybridMultilevel"/>
    <w:tmpl w:val="7AB8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84648"/>
    <w:multiLevelType w:val="multilevel"/>
    <w:tmpl w:val="06A8A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855" w:hanging="4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2" w15:restartNumberingAfterBreak="0">
    <w:nsid w:val="79503B3B"/>
    <w:multiLevelType w:val="hybridMultilevel"/>
    <w:tmpl w:val="1E9C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B2C9F"/>
    <w:multiLevelType w:val="hybridMultilevel"/>
    <w:tmpl w:val="1E9C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14"/>
  </w:num>
  <w:num w:numId="4">
    <w:abstractNumId w:val="38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22"/>
  </w:num>
  <w:num w:numId="10">
    <w:abstractNumId w:val="39"/>
  </w:num>
  <w:num w:numId="11">
    <w:abstractNumId w:val="36"/>
  </w:num>
  <w:num w:numId="12">
    <w:abstractNumId w:val="18"/>
  </w:num>
  <w:num w:numId="13">
    <w:abstractNumId w:val="29"/>
  </w:num>
  <w:num w:numId="14">
    <w:abstractNumId w:val="7"/>
  </w:num>
  <w:num w:numId="15">
    <w:abstractNumId w:val="28"/>
  </w:num>
  <w:num w:numId="16">
    <w:abstractNumId w:val="32"/>
  </w:num>
  <w:num w:numId="17">
    <w:abstractNumId w:val="30"/>
  </w:num>
  <w:num w:numId="18">
    <w:abstractNumId w:val="43"/>
  </w:num>
  <w:num w:numId="19">
    <w:abstractNumId w:val="27"/>
  </w:num>
  <w:num w:numId="20">
    <w:abstractNumId w:val="13"/>
  </w:num>
  <w:num w:numId="21">
    <w:abstractNumId w:val="42"/>
  </w:num>
  <w:num w:numId="22">
    <w:abstractNumId w:val="5"/>
  </w:num>
  <w:num w:numId="23">
    <w:abstractNumId w:val="33"/>
  </w:num>
  <w:num w:numId="24">
    <w:abstractNumId w:val="24"/>
  </w:num>
  <w:num w:numId="25">
    <w:abstractNumId w:val="40"/>
  </w:num>
  <w:num w:numId="26">
    <w:abstractNumId w:val="15"/>
  </w:num>
  <w:num w:numId="27">
    <w:abstractNumId w:val="12"/>
  </w:num>
  <w:num w:numId="28">
    <w:abstractNumId w:val="19"/>
  </w:num>
  <w:num w:numId="29">
    <w:abstractNumId w:val="37"/>
  </w:num>
  <w:num w:numId="30">
    <w:abstractNumId w:val="1"/>
  </w:num>
  <w:num w:numId="31">
    <w:abstractNumId w:val="17"/>
  </w:num>
  <w:num w:numId="32">
    <w:abstractNumId w:val="35"/>
  </w:num>
  <w:num w:numId="33">
    <w:abstractNumId w:val="3"/>
  </w:num>
  <w:num w:numId="34">
    <w:abstractNumId w:val="21"/>
  </w:num>
  <w:num w:numId="35">
    <w:abstractNumId w:val="25"/>
  </w:num>
  <w:num w:numId="36">
    <w:abstractNumId w:val="2"/>
  </w:num>
  <w:num w:numId="37">
    <w:abstractNumId w:val="34"/>
  </w:num>
  <w:num w:numId="38">
    <w:abstractNumId w:val="31"/>
  </w:num>
  <w:num w:numId="39">
    <w:abstractNumId w:val="41"/>
  </w:num>
  <w:num w:numId="40">
    <w:abstractNumId w:val="16"/>
  </w:num>
  <w:num w:numId="41">
    <w:abstractNumId w:val="9"/>
  </w:num>
  <w:num w:numId="42">
    <w:abstractNumId w:val="26"/>
  </w:num>
  <w:num w:numId="43">
    <w:abstractNumId w:val="10"/>
  </w:num>
  <w:num w:numId="44">
    <w:abstractNumId w:val="2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C5"/>
    <w:rsid w:val="00015DF8"/>
    <w:rsid w:val="000240D8"/>
    <w:rsid w:val="00045ED6"/>
    <w:rsid w:val="00086073"/>
    <w:rsid w:val="000A079F"/>
    <w:rsid w:val="000A42A0"/>
    <w:rsid w:val="000A5EDD"/>
    <w:rsid w:val="000C1BDF"/>
    <w:rsid w:val="000C6B89"/>
    <w:rsid w:val="000D5043"/>
    <w:rsid w:val="001102C9"/>
    <w:rsid w:val="00154D54"/>
    <w:rsid w:val="00175271"/>
    <w:rsid w:val="001D0A05"/>
    <w:rsid w:val="001D2158"/>
    <w:rsid w:val="001E1674"/>
    <w:rsid w:val="001F5E79"/>
    <w:rsid w:val="00227DC7"/>
    <w:rsid w:val="00270CD6"/>
    <w:rsid w:val="00271A91"/>
    <w:rsid w:val="00275D1D"/>
    <w:rsid w:val="002D512C"/>
    <w:rsid w:val="002D6FB8"/>
    <w:rsid w:val="002E3759"/>
    <w:rsid w:val="002F21EB"/>
    <w:rsid w:val="003027FA"/>
    <w:rsid w:val="00346AC4"/>
    <w:rsid w:val="003B3F3F"/>
    <w:rsid w:val="003B5CD2"/>
    <w:rsid w:val="003C3D3A"/>
    <w:rsid w:val="003F44FB"/>
    <w:rsid w:val="00402C56"/>
    <w:rsid w:val="00427915"/>
    <w:rsid w:val="0044726D"/>
    <w:rsid w:val="004754A6"/>
    <w:rsid w:val="00476827"/>
    <w:rsid w:val="004C1692"/>
    <w:rsid w:val="004D24DD"/>
    <w:rsid w:val="004D63DA"/>
    <w:rsid w:val="005171F9"/>
    <w:rsid w:val="00536F31"/>
    <w:rsid w:val="00537953"/>
    <w:rsid w:val="005A30BF"/>
    <w:rsid w:val="005E377B"/>
    <w:rsid w:val="005F5D91"/>
    <w:rsid w:val="006079BC"/>
    <w:rsid w:val="006155E6"/>
    <w:rsid w:val="00632D1F"/>
    <w:rsid w:val="0065463B"/>
    <w:rsid w:val="0066017C"/>
    <w:rsid w:val="00676F6D"/>
    <w:rsid w:val="006771CB"/>
    <w:rsid w:val="006930B8"/>
    <w:rsid w:val="006E590E"/>
    <w:rsid w:val="006F4A9E"/>
    <w:rsid w:val="00703E01"/>
    <w:rsid w:val="00707D13"/>
    <w:rsid w:val="00761547"/>
    <w:rsid w:val="007C011E"/>
    <w:rsid w:val="007E251E"/>
    <w:rsid w:val="007E321D"/>
    <w:rsid w:val="007E35B1"/>
    <w:rsid w:val="008141BB"/>
    <w:rsid w:val="00817523"/>
    <w:rsid w:val="00841073"/>
    <w:rsid w:val="00843850"/>
    <w:rsid w:val="00874601"/>
    <w:rsid w:val="008D36FC"/>
    <w:rsid w:val="008F5085"/>
    <w:rsid w:val="00926BDB"/>
    <w:rsid w:val="00961E28"/>
    <w:rsid w:val="00991B59"/>
    <w:rsid w:val="009C5EDD"/>
    <w:rsid w:val="009F6B4A"/>
    <w:rsid w:val="00A5587F"/>
    <w:rsid w:val="00A65C3F"/>
    <w:rsid w:val="00A67AFB"/>
    <w:rsid w:val="00A71B32"/>
    <w:rsid w:val="00A71EB2"/>
    <w:rsid w:val="00A9723E"/>
    <w:rsid w:val="00AA492B"/>
    <w:rsid w:val="00AB3E65"/>
    <w:rsid w:val="00B0498B"/>
    <w:rsid w:val="00B14899"/>
    <w:rsid w:val="00B155F0"/>
    <w:rsid w:val="00B53A82"/>
    <w:rsid w:val="00B65538"/>
    <w:rsid w:val="00B74B0E"/>
    <w:rsid w:val="00B808CA"/>
    <w:rsid w:val="00B81222"/>
    <w:rsid w:val="00B831A3"/>
    <w:rsid w:val="00BF7424"/>
    <w:rsid w:val="00C10D4F"/>
    <w:rsid w:val="00C1631E"/>
    <w:rsid w:val="00C34F52"/>
    <w:rsid w:val="00C43FEB"/>
    <w:rsid w:val="00CA5DBB"/>
    <w:rsid w:val="00CB7C0D"/>
    <w:rsid w:val="00CC2523"/>
    <w:rsid w:val="00CC7DC3"/>
    <w:rsid w:val="00D07B61"/>
    <w:rsid w:val="00D129E3"/>
    <w:rsid w:val="00D635F2"/>
    <w:rsid w:val="00D76002"/>
    <w:rsid w:val="00DC252D"/>
    <w:rsid w:val="00DD0DAC"/>
    <w:rsid w:val="00DD715F"/>
    <w:rsid w:val="00DF64E6"/>
    <w:rsid w:val="00E1520B"/>
    <w:rsid w:val="00E17243"/>
    <w:rsid w:val="00E56534"/>
    <w:rsid w:val="00E61A45"/>
    <w:rsid w:val="00F17B25"/>
    <w:rsid w:val="00F52B4C"/>
    <w:rsid w:val="00F636C5"/>
    <w:rsid w:val="00F7316B"/>
    <w:rsid w:val="00FA2F02"/>
    <w:rsid w:val="00FC00AA"/>
    <w:rsid w:val="00FC56F0"/>
    <w:rsid w:val="00FE3630"/>
    <w:rsid w:val="00FF5941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21C42"/>
  <w15:docId w15:val="{A35AA4E9-1B91-469E-8D5F-C64B50FB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62C"/>
  </w:style>
  <w:style w:type="paragraph" w:styleId="1">
    <w:name w:val="heading 1"/>
    <w:basedOn w:val="a"/>
    <w:next w:val="2"/>
    <w:link w:val="10"/>
    <w:uiPriority w:val="9"/>
    <w:qFormat/>
    <w:rsid w:val="003E2039"/>
    <w:pPr>
      <w:keepNext/>
      <w:keepLines/>
      <w:pageBreakBefore/>
      <w:spacing w:line="247" w:lineRule="auto"/>
      <w:ind w:left="720" w:hanging="360"/>
      <w:jc w:val="center"/>
      <w:outlineLvl w:val="0"/>
    </w:pPr>
    <w:rPr>
      <w:rFonts w:eastAsiaTheme="majorEastAsia" w:cstheme="majorBidi"/>
      <w:b/>
      <w:bCs/>
      <w:caps/>
      <w:color w:val="365F91" w:themeColor="accent1" w:themeShade="BF"/>
      <w:sz w:val="24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5360A3"/>
    <w:pPr>
      <w:pageBreakBefore w:val="0"/>
      <w:numPr>
        <w:ilvl w:val="1"/>
      </w:numPr>
      <w:ind w:left="720" w:hanging="360"/>
      <w:jc w:val="left"/>
      <w:outlineLvl w:val="1"/>
    </w:pPr>
    <w:rPr>
      <w:caps w:val="0"/>
      <w:color w:val="000000" w:themeColor="text1"/>
      <w:sz w:val="22"/>
      <w:szCs w:val="26"/>
    </w:rPr>
  </w:style>
  <w:style w:type="paragraph" w:styleId="3">
    <w:name w:val="heading 3"/>
    <w:basedOn w:val="2"/>
    <w:next w:val="a"/>
    <w:link w:val="30"/>
    <w:uiPriority w:val="9"/>
    <w:unhideWhenUsed/>
    <w:qFormat/>
    <w:rsid w:val="002F262C"/>
    <w:pPr>
      <w:numPr>
        <w:ilvl w:val="2"/>
      </w:numPr>
      <w:ind w:left="720" w:hanging="360"/>
      <w:jc w:val="both"/>
      <w:outlineLvl w:val="2"/>
    </w:pPr>
    <w:rPr>
      <w:i/>
    </w:rPr>
  </w:style>
  <w:style w:type="paragraph" w:styleId="4">
    <w:name w:val="heading 4"/>
    <w:basedOn w:val="a"/>
    <w:next w:val="a"/>
    <w:link w:val="40"/>
    <w:uiPriority w:val="9"/>
    <w:unhideWhenUsed/>
    <w:qFormat/>
    <w:rsid w:val="005360A3"/>
    <w:pPr>
      <w:keepNext/>
      <w:keepLines/>
      <w:spacing w:before="200" w:line="247" w:lineRule="auto"/>
      <w:ind w:left="2880" w:hanging="360"/>
      <w:jc w:val="both"/>
      <w:outlineLvl w:val="3"/>
    </w:pPr>
    <w:rPr>
      <w:rFonts w:asciiTheme="majorHAnsi" w:eastAsiaTheme="majorEastAsia" w:hAnsiTheme="majorHAnsi" w:cstheme="majorBidi"/>
      <w:b/>
      <w:bCs/>
      <w:iCs/>
      <w:color w:val="002060"/>
      <w:sz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0A3"/>
    <w:pPr>
      <w:keepNext/>
      <w:keepLines/>
      <w:spacing w:before="200" w:line="247" w:lineRule="auto"/>
      <w:ind w:left="3600" w:hanging="36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0A3"/>
    <w:pPr>
      <w:keepNext/>
      <w:keepLines/>
      <w:spacing w:before="200" w:line="247" w:lineRule="auto"/>
      <w:ind w:left="4320" w:hanging="18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0A3"/>
    <w:pPr>
      <w:keepNext/>
      <w:keepLines/>
      <w:spacing w:before="200" w:line="247" w:lineRule="auto"/>
      <w:ind w:left="5040" w:hanging="36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0A3"/>
    <w:pPr>
      <w:keepNext/>
      <w:keepLines/>
      <w:spacing w:before="200" w:line="247" w:lineRule="auto"/>
      <w:ind w:left="5760" w:hanging="36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0A3"/>
    <w:pPr>
      <w:keepNext/>
      <w:keepLines/>
      <w:spacing w:before="200" w:line="247" w:lineRule="auto"/>
      <w:ind w:left="6480" w:hanging="18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5360A3"/>
    <w:rPr>
      <w:rFonts w:ascii="Calibri" w:eastAsiaTheme="majorEastAsia" w:hAnsi="Calibri" w:cstheme="majorBidi"/>
      <w:b/>
      <w:bCs/>
      <w:color w:val="000000" w:themeColor="text1"/>
      <w:szCs w:val="2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3E2039"/>
    <w:rPr>
      <w:rFonts w:eastAsiaTheme="majorEastAsia" w:cstheme="majorBidi"/>
      <w:b/>
      <w:bCs/>
      <w:caps/>
      <w:color w:val="365F91" w:themeColor="accent1" w:themeShade="BF"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2F262C"/>
    <w:rPr>
      <w:rFonts w:ascii="Calibri" w:eastAsiaTheme="majorEastAsia" w:hAnsi="Calibri" w:cstheme="majorBidi"/>
      <w:b/>
      <w:bCs/>
      <w:i/>
      <w:color w:val="000000" w:themeColor="text1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rsid w:val="005360A3"/>
    <w:rPr>
      <w:rFonts w:asciiTheme="majorHAnsi" w:eastAsiaTheme="majorEastAsia" w:hAnsiTheme="majorHAnsi" w:cstheme="majorBidi"/>
      <w:b/>
      <w:bCs/>
      <w:iCs/>
      <w:color w:val="002060"/>
      <w:sz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360A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360A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360A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360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60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aliases w:val="Paragraphe de liste1,List Paragraph (numbered (a)),References,Mummuga loetelu,Loendi lõik,2,WB Para,paragraph,normal,List Paragraph1,Normal1,Normal2,Normal3,Normal4,Normal5,Normal6,Normal7,Colorful List - Accent 11,Lapis Bulleted List"/>
    <w:basedOn w:val="a"/>
    <w:link w:val="a5"/>
    <w:uiPriority w:val="99"/>
    <w:qFormat/>
    <w:rsid w:val="00D82B03"/>
    <w:pPr>
      <w:ind w:left="720"/>
      <w:contextualSpacing/>
    </w:pPr>
  </w:style>
  <w:style w:type="character" w:customStyle="1" w:styleId="a5">
    <w:name w:val="Абзац списку Знак"/>
    <w:aliases w:val="Paragraphe de liste1 Знак,List Paragraph (numbered (a)) Знак,References Знак,Mummuga loetelu Знак,Loendi lõik Знак,2 Знак,WB Para Знак,paragraph Знак,normal Знак,List Paragraph1 Знак,Normal1 Знак,Normal2 Знак,Normal3 Знак,Normal4 Знак"/>
    <w:link w:val="a4"/>
    <w:uiPriority w:val="99"/>
    <w:locked/>
    <w:rsid w:val="007843D4"/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C02EA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02EA7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1"/>
    <w:uiPriority w:val="59"/>
    <w:rsid w:val="00784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uiPriority w:val="99"/>
    <w:unhideWhenUsed/>
    <w:qFormat/>
    <w:rsid w:val="007843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4E6D72"/>
    <w:rPr>
      <w:color w:val="0000FF"/>
      <w:u w:val="single"/>
    </w:rPr>
  </w:style>
  <w:style w:type="character" w:styleId="ab">
    <w:name w:val="Strong"/>
    <w:basedOn w:val="a0"/>
    <w:uiPriority w:val="22"/>
    <w:qFormat/>
    <w:rsid w:val="00764DC9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46295B"/>
    <w:rPr>
      <w:color w:val="800080" w:themeColor="followedHyperlink"/>
      <w:u w:val="single"/>
    </w:rPr>
  </w:style>
  <w:style w:type="paragraph" w:customStyle="1" w:styleId="docdata">
    <w:name w:val="docdata"/>
    <w:aliases w:val="docy,v5,6254,baiaagaaboqcaaadphqaaaw0faaaaaaaaaaaaaaaaaaaaaaaaaaaaaaaaaaaaaaaaaaaaaaaaaaaaaaaaaaaaaaaaaaaaaaaaaaaaaaaaaaaaaaaaaaaaaaaaaaaaaaaaaaaaaaaaaaaaaaaaaaaaaaaaaaaaaaaaaaaaaaaaaaaaaaaaaaaaaaaaaaaaaaaaaaaaaaaaaaaaaaaaaaaaaaaaaaaaaaaaaaaaaaa"/>
    <w:basedOn w:val="a"/>
    <w:rsid w:val="002960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34210D"/>
    <w:pPr>
      <w:spacing w:after="100" w:line="247" w:lineRule="auto"/>
      <w:jc w:val="both"/>
    </w:pPr>
    <w:rPr>
      <w:sz w:val="20"/>
    </w:rPr>
  </w:style>
  <w:style w:type="paragraph" w:styleId="21">
    <w:name w:val="toc 2"/>
    <w:basedOn w:val="a"/>
    <w:next w:val="a"/>
    <w:autoRedefine/>
    <w:uiPriority w:val="39"/>
    <w:unhideWhenUsed/>
    <w:rsid w:val="0034210D"/>
    <w:pPr>
      <w:spacing w:after="100" w:line="247" w:lineRule="auto"/>
      <w:ind w:left="200"/>
      <w:jc w:val="both"/>
    </w:pPr>
    <w:rPr>
      <w:sz w:val="20"/>
    </w:rPr>
  </w:style>
  <w:style w:type="paragraph" w:styleId="31">
    <w:name w:val="toc 3"/>
    <w:basedOn w:val="a"/>
    <w:next w:val="a"/>
    <w:autoRedefine/>
    <w:uiPriority w:val="39"/>
    <w:unhideWhenUsed/>
    <w:rsid w:val="0034210D"/>
    <w:pPr>
      <w:spacing w:after="100" w:line="247" w:lineRule="auto"/>
      <w:ind w:left="400"/>
      <w:jc w:val="both"/>
    </w:pPr>
    <w:rPr>
      <w:sz w:val="20"/>
    </w:rPr>
  </w:style>
  <w:style w:type="character" w:styleId="ad">
    <w:name w:val="annotation reference"/>
    <w:basedOn w:val="a0"/>
    <w:uiPriority w:val="99"/>
    <w:semiHidden/>
    <w:unhideWhenUsed/>
    <w:rsid w:val="00D765B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765B4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D765B4"/>
    <w:rPr>
      <w:sz w:val="20"/>
      <w:szCs w:val="20"/>
      <w:lang w:val="uk-UA"/>
    </w:rPr>
  </w:style>
  <w:style w:type="paragraph" w:styleId="af0">
    <w:name w:val="header"/>
    <w:basedOn w:val="a"/>
    <w:link w:val="af1"/>
    <w:uiPriority w:val="99"/>
    <w:unhideWhenUsed/>
    <w:rsid w:val="003A06EA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3A06EA"/>
    <w:rPr>
      <w:lang w:val="uk-UA"/>
    </w:rPr>
  </w:style>
  <w:style w:type="paragraph" w:styleId="af2">
    <w:name w:val="footer"/>
    <w:basedOn w:val="a"/>
    <w:link w:val="af3"/>
    <w:uiPriority w:val="99"/>
    <w:unhideWhenUsed/>
    <w:rsid w:val="003A06EA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3A06EA"/>
    <w:rPr>
      <w:lang w:val="uk-UA"/>
    </w:rPr>
  </w:style>
  <w:style w:type="paragraph" w:customStyle="1" w:styleId="12">
    <w:name w:val="Основний текст1"/>
    <w:basedOn w:val="af4"/>
    <w:link w:val="af5"/>
    <w:uiPriority w:val="99"/>
    <w:qFormat/>
    <w:rsid w:val="0073193F"/>
    <w:pPr>
      <w:widowControl w:val="0"/>
      <w:autoSpaceDE w:val="0"/>
      <w:autoSpaceDN w:val="0"/>
      <w:spacing w:after="0"/>
      <w:ind w:left="299" w:right="309" w:firstLine="566"/>
      <w:jc w:val="both"/>
    </w:pPr>
    <w:rPr>
      <w:rFonts w:ascii="Times New Roman" w:hAnsi="Times New Roman" w:cs="Times New Roman"/>
      <w:sz w:val="28"/>
      <w:szCs w:val="28"/>
    </w:rPr>
  </w:style>
  <w:style w:type="paragraph" w:styleId="af4">
    <w:name w:val="Body Text"/>
    <w:basedOn w:val="a"/>
    <w:link w:val="13"/>
    <w:uiPriority w:val="99"/>
    <w:semiHidden/>
    <w:unhideWhenUsed/>
    <w:rsid w:val="0073193F"/>
  </w:style>
  <w:style w:type="character" w:customStyle="1" w:styleId="13">
    <w:name w:val="Основний текст Знак1"/>
    <w:basedOn w:val="a0"/>
    <w:link w:val="af4"/>
    <w:uiPriority w:val="99"/>
    <w:semiHidden/>
    <w:rsid w:val="0073193F"/>
    <w:rPr>
      <w:lang w:val="uk-UA"/>
    </w:rPr>
  </w:style>
  <w:style w:type="character" w:customStyle="1" w:styleId="af5">
    <w:name w:val="Основний текст Знак"/>
    <w:basedOn w:val="13"/>
    <w:link w:val="12"/>
    <w:rsid w:val="0073193F"/>
    <w:rPr>
      <w:rFonts w:ascii="Times New Roman" w:eastAsia="Calibri" w:hAnsi="Times New Roman" w:cs="Times New Roman"/>
      <w:sz w:val="28"/>
      <w:szCs w:val="28"/>
      <w:lang w:val="uk-UA"/>
    </w:rPr>
  </w:style>
  <w:style w:type="paragraph" w:customStyle="1" w:styleId="af6">
    <w:name w:val="Назва таблицы"/>
    <w:basedOn w:val="a"/>
    <w:link w:val="af7"/>
    <w:qFormat/>
    <w:rsid w:val="00BF0F29"/>
    <w:pPr>
      <w:widowControl w:val="0"/>
      <w:autoSpaceDE w:val="0"/>
      <w:autoSpaceDN w:val="0"/>
      <w:spacing w:before="1" w:after="42"/>
      <w:jc w:val="right"/>
    </w:pPr>
    <w:rPr>
      <w:rFonts w:ascii="Times New Roman" w:hAnsi="Times New Roman" w:cs="Times New Roman"/>
      <w:b/>
      <w:color w:val="215868" w:themeColor="accent5" w:themeShade="80"/>
      <w:sz w:val="28"/>
      <w:szCs w:val="28"/>
      <w:lang w:val="ru-RU"/>
    </w:rPr>
  </w:style>
  <w:style w:type="character" w:customStyle="1" w:styleId="af7">
    <w:name w:val="Назва таблицы Знак"/>
    <w:basedOn w:val="a0"/>
    <w:link w:val="af6"/>
    <w:rsid w:val="00BF0F29"/>
    <w:rPr>
      <w:rFonts w:ascii="Times New Roman" w:eastAsia="Calibri" w:hAnsi="Times New Roman" w:cs="Times New Roman"/>
      <w:b/>
      <w:color w:val="215868" w:themeColor="accent5" w:themeShade="8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00A34"/>
    <w:pPr>
      <w:widowControl w:val="0"/>
      <w:autoSpaceDE w:val="0"/>
      <w:autoSpaceDN w:val="0"/>
      <w:spacing w:before="1"/>
    </w:pPr>
  </w:style>
  <w:style w:type="paragraph" w:styleId="af8">
    <w:name w:val="caption"/>
    <w:basedOn w:val="a"/>
    <w:next w:val="a"/>
    <w:uiPriority w:val="99"/>
    <w:unhideWhenUsed/>
    <w:qFormat/>
    <w:rsid w:val="00227DC7"/>
    <w:pPr>
      <w:keepNext/>
      <w:keepLines/>
      <w:jc w:val="both"/>
    </w:pPr>
    <w:rPr>
      <w:b/>
      <w:bCs/>
      <w:color w:val="1F497D" w:themeColor="text2"/>
      <w:sz w:val="20"/>
      <w:szCs w:val="18"/>
    </w:rPr>
  </w:style>
  <w:style w:type="table" w:customStyle="1" w:styleId="22">
    <w:name w:val="Сетка таблицы2"/>
    <w:basedOn w:val="a1"/>
    <w:next w:val="a8"/>
    <w:uiPriority w:val="59"/>
    <w:rsid w:val="0014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rsid w:val="00373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8"/>
    <w:uiPriority w:val="59"/>
    <w:rsid w:val="00213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сновний текст11"/>
    <w:basedOn w:val="af4"/>
    <w:uiPriority w:val="99"/>
    <w:qFormat/>
    <w:rsid w:val="00A2018C"/>
    <w:pPr>
      <w:widowControl w:val="0"/>
      <w:autoSpaceDE w:val="0"/>
      <w:autoSpaceDN w:val="0"/>
      <w:spacing w:after="0"/>
      <w:ind w:left="299" w:right="309" w:firstLine="566"/>
      <w:jc w:val="both"/>
    </w:pPr>
    <w:rPr>
      <w:rFonts w:ascii="Times New Roman" w:hAnsi="Times New Roman" w:cs="Times New Roman"/>
      <w:sz w:val="28"/>
      <w:szCs w:val="28"/>
    </w:rPr>
  </w:style>
  <w:style w:type="character" w:styleId="af9">
    <w:name w:val="Placeholder Text"/>
    <w:basedOn w:val="a0"/>
    <w:uiPriority w:val="99"/>
    <w:semiHidden/>
    <w:rsid w:val="00037397"/>
    <w:rPr>
      <w:color w:val="808080"/>
    </w:rPr>
  </w:style>
  <w:style w:type="character" w:styleId="afa">
    <w:name w:val="Emphasis"/>
    <w:basedOn w:val="a0"/>
    <w:uiPriority w:val="20"/>
    <w:qFormat/>
    <w:rsid w:val="007474CC"/>
    <w:rPr>
      <w:i/>
      <w:iCs/>
    </w:rPr>
  </w:style>
  <w:style w:type="paragraph" w:styleId="afb">
    <w:name w:val="annotation subject"/>
    <w:basedOn w:val="ae"/>
    <w:next w:val="ae"/>
    <w:link w:val="afc"/>
    <w:uiPriority w:val="99"/>
    <w:semiHidden/>
    <w:unhideWhenUsed/>
    <w:rsid w:val="00222771"/>
    <w:rPr>
      <w:b/>
      <w:bCs/>
    </w:rPr>
  </w:style>
  <w:style w:type="character" w:customStyle="1" w:styleId="afc">
    <w:name w:val="Тема примітки Знак"/>
    <w:basedOn w:val="af"/>
    <w:link w:val="afb"/>
    <w:uiPriority w:val="99"/>
    <w:semiHidden/>
    <w:rsid w:val="00222771"/>
    <w:rPr>
      <w:b/>
      <w:bCs/>
      <w:sz w:val="20"/>
      <w:szCs w:val="20"/>
      <w:lang w:val="uk-UA"/>
    </w:rPr>
  </w:style>
  <w:style w:type="paragraph" w:styleId="afd">
    <w:name w:val="Revision"/>
    <w:hidden/>
    <w:uiPriority w:val="99"/>
    <w:semiHidden/>
    <w:rsid w:val="00627E1E"/>
  </w:style>
  <w:style w:type="paragraph" w:styleId="HTML">
    <w:name w:val="HTML Preformatted"/>
    <w:basedOn w:val="a"/>
    <w:link w:val="HTML0"/>
    <w:uiPriority w:val="99"/>
    <w:semiHidden/>
    <w:unhideWhenUsed/>
    <w:qFormat/>
    <w:rsid w:val="00911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nsolas" w:hAnsi="Consolas" w:cs="Times New Roman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1188C"/>
    <w:rPr>
      <w:rFonts w:ascii="Consolas" w:eastAsia="Calibri" w:hAnsi="Consolas" w:cs="Times New Roman"/>
      <w:sz w:val="20"/>
      <w:szCs w:val="20"/>
      <w:lang w:val="uk-UA"/>
    </w:rPr>
  </w:style>
  <w:style w:type="paragraph" w:styleId="afe">
    <w:name w:val="footnote text"/>
    <w:basedOn w:val="a"/>
    <w:link w:val="aff"/>
    <w:uiPriority w:val="99"/>
    <w:semiHidden/>
    <w:unhideWhenUsed/>
    <w:rsid w:val="0091188C"/>
    <w:pPr>
      <w:spacing w:before="0" w:after="0"/>
      <w:jc w:val="both"/>
    </w:pPr>
    <w:rPr>
      <w:sz w:val="20"/>
      <w:szCs w:val="20"/>
    </w:rPr>
  </w:style>
  <w:style w:type="character" w:customStyle="1" w:styleId="aff">
    <w:name w:val="Текст виноски Знак"/>
    <w:basedOn w:val="a0"/>
    <w:link w:val="afe"/>
    <w:uiPriority w:val="99"/>
    <w:semiHidden/>
    <w:rsid w:val="0091188C"/>
    <w:rPr>
      <w:rFonts w:ascii="Calibri" w:eastAsia="Calibri" w:hAnsi="Calibri" w:cs="Calibri"/>
      <w:sz w:val="20"/>
      <w:szCs w:val="20"/>
      <w:lang w:val="uk-UA"/>
    </w:rPr>
  </w:style>
  <w:style w:type="character" w:customStyle="1" w:styleId="aff0">
    <w:name w:val="Основний текст з відступом Знак"/>
    <w:aliases w:val="Подпись к рис. Знак,Ïîäïèñü ê ðèñ. Знак"/>
    <w:basedOn w:val="a0"/>
    <w:link w:val="aff1"/>
    <w:semiHidden/>
    <w:locked/>
    <w:rsid w:val="0091188C"/>
    <w:rPr>
      <w:rFonts w:ascii="Arial CYR" w:eastAsia="Times New Roman" w:hAnsi="Arial CYR" w:cs="Arial CYR"/>
      <w:sz w:val="24"/>
      <w:szCs w:val="24"/>
      <w:lang w:eastAsia="ru-RU"/>
    </w:rPr>
  </w:style>
  <w:style w:type="paragraph" w:styleId="aff1">
    <w:name w:val="Body Text Indent"/>
    <w:aliases w:val="Подпись к рис.,Ïîäïèñü ê ðèñ."/>
    <w:basedOn w:val="a"/>
    <w:link w:val="aff0"/>
    <w:semiHidden/>
    <w:unhideWhenUsed/>
    <w:rsid w:val="0091188C"/>
    <w:pPr>
      <w:widowControl w:val="0"/>
      <w:autoSpaceDE w:val="0"/>
      <w:autoSpaceDN w:val="0"/>
      <w:adjustRightInd w:val="0"/>
      <w:spacing w:before="0"/>
      <w:ind w:left="283"/>
    </w:pPr>
    <w:rPr>
      <w:rFonts w:ascii="Arial CYR" w:eastAsia="Times New Roman" w:hAnsi="Arial CYR" w:cs="Arial CYR"/>
      <w:sz w:val="24"/>
      <w:szCs w:val="24"/>
      <w:lang w:val="ru-RU" w:eastAsia="ru-RU"/>
    </w:rPr>
  </w:style>
  <w:style w:type="character" w:customStyle="1" w:styleId="14">
    <w:name w:val="Основной текст с отступом Знак1"/>
    <w:aliases w:val="Подпись к рис. Знак1,Ïîäïèñü ê ðèñ. Знак1"/>
    <w:basedOn w:val="a0"/>
    <w:semiHidden/>
    <w:rsid w:val="0091188C"/>
    <w:rPr>
      <w:lang w:val="uk-UA"/>
    </w:rPr>
  </w:style>
  <w:style w:type="paragraph" w:styleId="aff2">
    <w:name w:val="Subtitle"/>
    <w:basedOn w:val="a"/>
    <w:next w:val="a"/>
    <w:link w:val="aff3"/>
    <w:uiPriority w:val="99"/>
    <w:qFormat/>
    <w:pPr>
      <w:widowControl w:val="0"/>
      <w:spacing w:before="0" w:after="0"/>
      <w:ind w:right="23"/>
      <w:jc w:val="both"/>
    </w:pPr>
    <w:rPr>
      <w:rFonts w:ascii="Arial" w:eastAsia="Arial" w:hAnsi="Arial" w:cs="Arial"/>
      <w:b/>
      <w:i/>
      <w:sz w:val="20"/>
      <w:szCs w:val="20"/>
    </w:rPr>
  </w:style>
  <w:style w:type="character" w:customStyle="1" w:styleId="aff3">
    <w:name w:val="Підзаголовок Знак"/>
    <w:basedOn w:val="a0"/>
    <w:link w:val="aff2"/>
    <w:uiPriority w:val="99"/>
    <w:locked/>
    <w:rsid w:val="0091188C"/>
    <w:rPr>
      <w:rFonts w:ascii="Arial" w:eastAsia="Times New Roman" w:hAnsi="Arial" w:cs="Times New Roman"/>
      <w:b/>
      <w:i/>
      <w:sz w:val="20"/>
      <w:szCs w:val="20"/>
      <w:lang w:val="en-US"/>
    </w:rPr>
  </w:style>
  <w:style w:type="character" w:customStyle="1" w:styleId="aff4">
    <w:name w:val="Подзаголовок Знак"/>
    <w:basedOn w:val="a0"/>
    <w:uiPriority w:val="99"/>
    <w:rsid w:val="009118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semiHidden/>
    <w:unhideWhenUsed/>
    <w:rsid w:val="0091188C"/>
    <w:pPr>
      <w:spacing w:line="480" w:lineRule="auto"/>
      <w:jc w:val="both"/>
    </w:pPr>
    <w:rPr>
      <w:sz w:val="20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91188C"/>
    <w:rPr>
      <w:sz w:val="20"/>
      <w:lang w:val="uk-UA"/>
    </w:rPr>
  </w:style>
  <w:style w:type="paragraph" w:styleId="32">
    <w:name w:val="Body Text Indent 3"/>
    <w:basedOn w:val="a"/>
    <w:link w:val="33"/>
    <w:uiPriority w:val="99"/>
    <w:semiHidden/>
    <w:unhideWhenUsed/>
    <w:rsid w:val="0091188C"/>
    <w:pPr>
      <w:spacing w:line="244" w:lineRule="auto"/>
      <w:ind w:left="283"/>
      <w:jc w:val="both"/>
    </w:pPr>
    <w:rPr>
      <w:sz w:val="16"/>
      <w:szCs w:val="16"/>
    </w:rPr>
  </w:style>
  <w:style w:type="character" w:customStyle="1" w:styleId="33">
    <w:name w:val="Основний текст з відступом 3 Знак"/>
    <w:basedOn w:val="a0"/>
    <w:link w:val="32"/>
    <w:uiPriority w:val="99"/>
    <w:semiHidden/>
    <w:rsid w:val="0091188C"/>
    <w:rPr>
      <w:sz w:val="16"/>
      <w:szCs w:val="16"/>
      <w:lang w:val="uk-UA"/>
    </w:rPr>
  </w:style>
  <w:style w:type="character" w:customStyle="1" w:styleId="aff5">
    <w:name w:val="Без інтервалів Знак"/>
    <w:basedOn w:val="a0"/>
    <w:link w:val="aff6"/>
    <w:uiPriority w:val="1"/>
    <w:locked/>
    <w:rsid w:val="0091188C"/>
    <w:rPr>
      <w:sz w:val="20"/>
      <w:lang w:val="uk-UA"/>
    </w:rPr>
  </w:style>
  <w:style w:type="paragraph" w:styleId="aff6">
    <w:name w:val="No Spacing"/>
    <w:link w:val="aff5"/>
    <w:uiPriority w:val="1"/>
    <w:qFormat/>
    <w:rsid w:val="0091188C"/>
    <w:pPr>
      <w:jc w:val="both"/>
    </w:pPr>
    <w:rPr>
      <w:sz w:val="20"/>
    </w:rPr>
  </w:style>
  <w:style w:type="paragraph" w:styleId="aff7">
    <w:name w:val="TOC Heading"/>
    <w:basedOn w:val="1"/>
    <w:next w:val="a"/>
    <w:uiPriority w:val="39"/>
    <w:unhideWhenUsed/>
    <w:qFormat/>
    <w:rsid w:val="0091188C"/>
    <w:pPr>
      <w:pageBreakBefore w:val="0"/>
      <w:spacing w:before="480" w:after="0" w:line="276" w:lineRule="auto"/>
      <w:ind w:left="0" w:firstLine="0"/>
      <w:jc w:val="left"/>
      <w:outlineLvl w:val="9"/>
    </w:pPr>
    <w:rPr>
      <w:rFonts w:asciiTheme="majorHAnsi" w:hAnsiTheme="majorHAnsi"/>
      <w:caps w:val="0"/>
      <w:sz w:val="28"/>
    </w:rPr>
  </w:style>
  <w:style w:type="paragraph" w:customStyle="1" w:styleId="111">
    <w:name w:val="Основной текст (11)"/>
    <w:basedOn w:val="a"/>
    <w:uiPriority w:val="99"/>
    <w:semiHidden/>
    <w:rsid w:val="0091188C"/>
    <w:pPr>
      <w:shd w:val="clear" w:color="auto" w:fill="FFFFFF"/>
      <w:suppressAutoHyphens/>
      <w:spacing w:before="0" w:after="0" w:line="240" w:lineRule="atLeast"/>
    </w:pPr>
    <w:rPr>
      <w:rFonts w:ascii="Times New Roman" w:eastAsia="Times New Roman" w:hAnsi="Times New Roman" w:cs="Times New Roman"/>
      <w:spacing w:val="3"/>
      <w:sz w:val="18"/>
      <w:szCs w:val="18"/>
      <w:lang w:eastAsia="zh-CN"/>
    </w:rPr>
  </w:style>
  <w:style w:type="paragraph" w:customStyle="1" w:styleId="aff8">
    <w:name w:val="Нормальний текст"/>
    <w:basedOn w:val="a"/>
    <w:uiPriority w:val="99"/>
    <w:semiHidden/>
    <w:rsid w:val="0091188C"/>
    <w:pPr>
      <w:suppressAutoHyphens/>
      <w:spacing w:after="0"/>
      <w:ind w:firstLine="567"/>
    </w:pPr>
    <w:rPr>
      <w:rFonts w:ascii="Antiqua" w:eastAsia="Times New Roman" w:hAnsi="Antiqua" w:cs="Antiqua"/>
      <w:sz w:val="26"/>
      <w:szCs w:val="20"/>
      <w:lang w:eastAsia="zh-CN"/>
    </w:rPr>
  </w:style>
  <w:style w:type="paragraph" w:customStyle="1" w:styleId="aff9">
    <w:name w:val="Знак Знак Знак"/>
    <w:basedOn w:val="a"/>
    <w:uiPriority w:val="99"/>
    <w:semiHidden/>
    <w:rsid w:val="0091188C"/>
    <w:pPr>
      <w:spacing w:before="0" w:after="0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310">
    <w:name w:val="Основной текст с отступом 31"/>
    <w:basedOn w:val="a"/>
    <w:uiPriority w:val="99"/>
    <w:semiHidden/>
    <w:rsid w:val="0091188C"/>
    <w:pPr>
      <w:spacing w:before="0" w:after="0"/>
      <w:ind w:firstLine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91188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itle">
    <w:name w:val="Table Title"/>
    <w:basedOn w:val="a"/>
    <w:next w:val="a"/>
    <w:autoRedefine/>
    <w:uiPriority w:val="99"/>
    <w:semiHidden/>
    <w:qFormat/>
    <w:rsid w:val="0091188C"/>
    <w:pPr>
      <w:keepNext/>
      <w:keepLines/>
      <w:suppressAutoHyphens/>
      <w:ind w:left="2268" w:hanging="2268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aliases w:val="OPM Char,(Main Text) Char,date Char Char"/>
    <w:basedOn w:val="a0"/>
    <w:link w:val="15"/>
    <w:uiPriority w:val="99"/>
    <w:semiHidden/>
    <w:locked/>
    <w:rsid w:val="0091188C"/>
    <w:rPr>
      <w:rFonts w:ascii="Arial" w:eastAsia="Times New Roman" w:hAnsi="Arial" w:cs="Arial"/>
      <w:color w:val="000000"/>
      <w:sz w:val="28"/>
      <w:szCs w:val="20"/>
      <w:lang w:val="en-GB"/>
    </w:rPr>
  </w:style>
  <w:style w:type="paragraph" w:customStyle="1" w:styleId="15">
    <w:name w:val="Основной текст1"/>
    <w:aliases w:val="OPM"/>
    <w:basedOn w:val="a"/>
    <w:link w:val="BodytextChar"/>
    <w:uiPriority w:val="99"/>
    <w:semiHidden/>
    <w:qFormat/>
    <w:rsid w:val="0091188C"/>
    <w:pPr>
      <w:widowControl w:val="0"/>
      <w:spacing w:before="0" w:after="240"/>
      <w:ind w:left="360" w:right="23"/>
      <w:jc w:val="both"/>
    </w:pPr>
    <w:rPr>
      <w:rFonts w:ascii="Arial" w:eastAsia="Times New Roman" w:hAnsi="Arial" w:cs="Arial"/>
      <w:color w:val="000000"/>
      <w:sz w:val="28"/>
      <w:szCs w:val="20"/>
      <w:lang w:val="en-GB"/>
    </w:rPr>
  </w:style>
  <w:style w:type="character" w:customStyle="1" w:styleId="16">
    <w:name w:val="Список 1 Знак"/>
    <w:link w:val="17"/>
    <w:semiHidden/>
    <w:locked/>
    <w:rsid w:val="0091188C"/>
    <w:rPr>
      <w:rFonts w:ascii="Arial" w:eastAsia="Times New Roman" w:hAnsi="Arial" w:cs="Arial"/>
      <w:sz w:val="28"/>
      <w:lang w:val="en-US"/>
    </w:rPr>
  </w:style>
  <w:style w:type="paragraph" w:customStyle="1" w:styleId="17">
    <w:name w:val="Список 1"/>
    <w:basedOn w:val="af4"/>
    <w:link w:val="16"/>
    <w:semiHidden/>
    <w:qFormat/>
    <w:rsid w:val="0091188C"/>
    <w:pPr>
      <w:widowControl w:val="0"/>
      <w:tabs>
        <w:tab w:val="left" w:pos="567"/>
      </w:tabs>
      <w:suppressAutoHyphens/>
      <w:snapToGrid w:val="0"/>
      <w:spacing w:after="0"/>
      <w:ind w:right="23"/>
      <w:jc w:val="both"/>
    </w:pPr>
    <w:rPr>
      <w:rFonts w:ascii="Arial" w:eastAsia="Times New Roman" w:hAnsi="Arial" w:cs="Arial"/>
      <w:sz w:val="28"/>
      <w:lang w:val="en-US"/>
    </w:rPr>
  </w:style>
  <w:style w:type="character" w:customStyle="1" w:styleId="25">
    <w:name w:val="Подпись к таблице (2)_"/>
    <w:basedOn w:val="a0"/>
    <w:link w:val="26"/>
    <w:semiHidden/>
    <w:locked/>
    <w:rsid w:val="0091188C"/>
    <w:rPr>
      <w:rFonts w:ascii="Times New Roman" w:eastAsia="Times New Roman" w:hAnsi="Times New Roman" w:cs="Times New Roman"/>
      <w:b/>
      <w:color w:val="365F91" w:themeColor="accent1" w:themeShade="BF"/>
      <w:sz w:val="28"/>
      <w:szCs w:val="20"/>
      <w:shd w:val="clear" w:color="auto" w:fill="FFFFFF"/>
    </w:rPr>
  </w:style>
  <w:style w:type="paragraph" w:customStyle="1" w:styleId="26">
    <w:name w:val="Подпись к таблице (2)"/>
    <w:basedOn w:val="a"/>
    <w:link w:val="25"/>
    <w:semiHidden/>
    <w:rsid w:val="0091188C"/>
    <w:pPr>
      <w:shd w:val="clear" w:color="auto" w:fill="FFFFFF"/>
      <w:spacing w:before="0" w:after="0"/>
      <w:jc w:val="both"/>
    </w:pPr>
    <w:rPr>
      <w:rFonts w:ascii="Times New Roman" w:eastAsia="Times New Roman" w:hAnsi="Times New Roman" w:cs="Times New Roman"/>
      <w:b/>
      <w:color w:val="365F91" w:themeColor="accent1" w:themeShade="BF"/>
      <w:sz w:val="28"/>
      <w:szCs w:val="20"/>
      <w:lang w:val="ru-RU"/>
    </w:rPr>
  </w:style>
  <w:style w:type="character" w:customStyle="1" w:styleId="18">
    <w:name w:val="Стиль1 Знак"/>
    <w:basedOn w:val="a0"/>
    <w:link w:val="19"/>
    <w:semiHidden/>
    <w:locked/>
    <w:rsid w:val="0091188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19">
    <w:name w:val="Стиль1"/>
    <w:link w:val="18"/>
    <w:semiHidden/>
    <w:qFormat/>
    <w:rsid w:val="0091188C"/>
    <w:pPr>
      <w:ind w:right="23" w:firstLine="680"/>
      <w:jc w:val="both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f4">
    <w:name w:val="f4"/>
    <w:basedOn w:val="a0"/>
    <w:rsid w:val="0091188C"/>
  </w:style>
  <w:style w:type="character" w:customStyle="1" w:styleId="f9">
    <w:name w:val="f9"/>
    <w:basedOn w:val="a0"/>
    <w:rsid w:val="0091188C"/>
  </w:style>
  <w:style w:type="character" w:customStyle="1" w:styleId="tlid-translation">
    <w:name w:val="tlid-translation"/>
    <w:basedOn w:val="a0"/>
    <w:rsid w:val="0091188C"/>
  </w:style>
  <w:style w:type="character" w:customStyle="1" w:styleId="apple-style-span">
    <w:name w:val="apple-style-span"/>
    <w:basedOn w:val="a0"/>
    <w:rsid w:val="0091188C"/>
  </w:style>
  <w:style w:type="character" w:customStyle="1" w:styleId="spelle">
    <w:name w:val="spelle"/>
    <w:basedOn w:val="a0"/>
    <w:rsid w:val="0091188C"/>
  </w:style>
  <w:style w:type="character" w:customStyle="1" w:styleId="dat">
    <w:name w:val="dat"/>
    <w:basedOn w:val="a0"/>
    <w:rsid w:val="0091188C"/>
  </w:style>
  <w:style w:type="character" w:customStyle="1" w:styleId="d2edcug0">
    <w:name w:val="d2edcug0"/>
    <w:basedOn w:val="a0"/>
    <w:rsid w:val="0091188C"/>
  </w:style>
  <w:style w:type="character" w:customStyle="1" w:styleId="3216">
    <w:name w:val="3216"/>
    <w:aliases w:val="baiaagaaboqcaaadyqoaaaxxcgaaaaaaaaaaaaaaaaaaaaaaaaaaaaaaaaaaaaaaaaaaaaaaaaaaaaaaaaaaaaaaaaaaaaaaaaaaaaaaaaaaaaaaaaaaaaaaaaaaaaaaaaaaaaaaaaaaaaaaaaaaaaaaaaaaaaaaaaaaaaaaaaaaaaaaaaaaaaaaaaaaaaaaaaaaaaaaaaaaaaaaaaaaaaaaaaaaaaaaaaaaaaaa"/>
    <w:basedOn w:val="a0"/>
    <w:rsid w:val="00B91605"/>
  </w:style>
  <w:style w:type="table" w:customStyle="1" w:styleId="43">
    <w:name w:val="4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0">
    <w:name w:val="40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39">
    <w:name w:val="3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330">
    <w:name w:val="3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0">
    <w:name w:val="3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260">
    <w:name w:val="2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0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0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0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0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">
    <w:name w:val="13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120">
    <w:name w:val="12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112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62">
    <w:name w:val="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44">
    <w:name w:val="4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3a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character" w:styleId="affa">
    <w:name w:val="footnote reference"/>
    <w:basedOn w:val="a0"/>
    <w:uiPriority w:val="99"/>
    <w:semiHidden/>
    <w:unhideWhenUsed/>
    <w:rsid w:val="002F21EB"/>
    <w:rPr>
      <w:vertAlign w:val="superscript"/>
    </w:rPr>
  </w:style>
  <w:style w:type="paragraph" w:customStyle="1" w:styleId="Pa16">
    <w:name w:val="Pa16"/>
    <w:basedOn w:val="Default"/>
    <w:next w:val="Default"/>
    <w:uiPriority w:val="99"/>
    <w:rsid w:val="00270CD6"/>
    <w:pPr>
      <w:spacing w:before="0" w:after="0" w:line="241" w:lineRule="atLeast"/>
    </w:pPr>
    <w:rPr>
      <w:rFonts w:ascii="Myriad Pro" w:eastAsia="Calibri" w:hAnsi="Myriad Pro"/>
      <w:color w:val="auto"/>
      <w:lang w:eastAsia="en-US"/>
    </w:rPr>
  </w:style>
  <w:style w:type="character" w:customStyle="1" w:styleId="A00">
    <w:name w:val="A0"/>
    <w:uiPriority w:val="99"/>
    <w:rsid w:val="00270CD6"/>
    <w:rPr>
      <w:rFonts w:cs="Myriad Pr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UkDYgbIBA6+fx79p12cfKko+Kg==">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2B6BC9-A438-4A20-AE78-B1178C29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Olchik</dc:creator>
  <cp:lastModifiedBy>Снежана</cp:lastModifiedBy>
  <cp:revision>2</cp:revision>
  <cp:lastPrinted>2024-06-27T09:14:00Z</cp:lastPrinted>
  <dcterms:created xsi:type="dcterms:W3CDTF">2024-08-15T07:14:00Z</dcterms:created>
  <dcterms:modified xsi:type="dcterms:W3CDTF">2024-08-15T07:14:00Z</dcterms:modified>
</cp:coreProperties>
</file>